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519" w:rsidRPr="00C52519" w:rsidRDefault="00C52519" w:rsidP="00C52519">
      <w:pPr>
        <w:ind w:left="-284"/>
        <w:rPr>
          <w:rFonts w:ascii="Times New Roman" w:hAnsi="Times New Roman" w:cs="Times New Roman"/>
          <w:sz w:val="28"/>
          <w:szCs w:val="28"/>
        </w:rPr>
      </w:pPr>
      <w:r w:rsidRPr="00C52519">
        <w:rPr>
          <w:rFonts w:ascii="Times New Roman" w:hAnsi="Times New Roman" w:cs="Times New Roman"/>
          <w:b/>
          <w:sz w:val="28"/>
          <w:szCs w:val="28"/>
        </w:rPr>
        <w:t xml:space="preserve">Преподаватель: </w:t>
      </w:r>
      <w:proofErr w:type="spellStart"/>
      <w:r w:rsidRPr="00C52519">
        <w:rPr>
          <w:rFonts w:ascii="Times New Roman" w:hAnsi="Times New Roman" w:cs="Times New Roman"/>
          <w:sz w:val="28"/>
          <w:szCs w:val="28"/>
        </w:rPr>
        <w:t>Облецова</w:t>
      </w:r>
      <w:proofErr w:type="spellEnd"/>
      <w:r w:rsidRPr="00C52519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C52519" w:rsidRPr="00C52519" w:rsidRDefault="00C52519" w:rsidP="00C52519">
      <w:pPr>
        <w:ind w:left="-284"/>
        <w:rPr>
          <w:rFonts w:ascii="Times New Roman" w:hAnsi="Times New Roman" w:cs="Times New Roman"/>
          <w:sz w:val="28"/>
          <w:szCs w:val="28"/>
        </w:rPr>
      </w:pPr>
      <w:r w:rsidRPr="00C52519">
        <w:rPr>
          <w:rFonts w:ascii="Times New Roman" w:hAnsi="Times New Roman" w:cs="Times New Roman"/>
          <w:b/>
          <w:sz w:val="28"/>
          <w:szCs w:val="28"/>
        </w:rPr>
        <w:t xml:space="preserve">Дисциплина: </w:t>
      </w:r>
      <w:r w:rsidRPr="00C52519">
        <w:rPr>
          <w:rFonts w:ascii="Times New Roman" w:hAnsi="Times New Roman" w:cs="Times New Roman"/>
          <w:sz w:val="28"/>
          <w:szCs w:val="28"/>
        </w:rPr>
        <w:t xml:space="preserve">МДК. 01.02 Русский язык с методикой преподавания  </w:t>
      </w:r>
    </w:p>
    <w:p w:rsidR="00C52519" w:rsidRPr="00C52519" w:rsidRDefault="00C52519" w:rsidP="00C52519">
      <w:pPr>
        <w:ind w:left="-284"/>
        <w:rPr>
          <w:rFonts w:ascii="Times New Roman" w:hAnsi="Times New Roman" w:cs="Times New Roman"/>
          <w:sz w:val="28"/>
          <w:szCs w:val="28"/>
        </w:rPr>
      </w:pPr>
      <w:r w:rsidRPr="00C52519">
        <w:rPr>
          <w:rFonts w:ascii="Times New Roman" w:hAnsi="Times New Roman" w:cs="Times New Roman"/>
          <w:b/>
          <w:sz w:val="28"/>
          <w:szCs w:val="28"/>
        </w:rPr>
        <w:t xml:space="preserve">Курс, группы: </w:t>
      </w:r>
      <w:r w:rsidRPr="00C52519">
        <w:rPr>
          <w:rFonts w:ascii="Times New Roman" w:hAnsi="Times New Roman" w:cs="Times New Roman"/>
          <w:sz w:val="28"/>
          <w:szCs w:val="28"/>
        </w:rPr>
        <w:t>ПНК-1Н</w:t>
      </w:r>
      <w:bookmarkStart w:id="0" w:name="_GoBack"/>
      <w:bookmarkEnd w:id="0"/>
      <w:r w:rsidRPr="00C52519">
        <w:rPr>
          <w:rFonts w:ascii="Times New Roman" w:hAnsi="Times New Roman" w:cs="Times New Roman"/>
          <w:sz w:val="28"/>
          <w:szCs w:val="28"/>
        </w:rPr>
        <w:t>, ПНК-2В, ПНК-2Д, ПНК-2О, ПНК-2П, ПНК-2Р, ПНК-2С</w:t>
      </w:r>
    </w:p>
    <w:p w:rsidR="00171656" w:rsidRPr="00E100A0" w:rsidRDefault="00171656" w:rsidP="00C52519">
      <w:pPr>
        <w:ind w:left="-284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E100A0">
        <w:rPr>
          <w:rFonts w:ascii="Times New Roman" w:hAnsi="Times New Roman" w:cs="Times New Roman"/>
          <w:sz w:val="28"/>
          <w:szCs w:val="28"/>
        </w:rPr>
        <w:t>Урок анализа письменных работ</w:t>
      </w:r>
      <w:r w:rsidR="00B52108">
        <w:rPr>
          <w:rFonts w:ascii="Times New Roman" w:hAnsi="Times New Roman" w:cs="Times New Roman"/>
          <w:sz w:val="28"/>
          <w:szCs w:val="28"/>
        </w:rPr>
        <w:t xml:space="preserve"> (лекция)</w:t>
      </w:r>
    </w:p>
    <w:p w:rsidR="00171656" w:rsidRPr="00B52108" w:rsidRDefault="00171656" w:rsidP="00AA6630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E100A0">
        <w:rPr>
          <w:rFonts w:ascii="Times New Roman" w:hAnsi="Times New Roman" w:cs="Times New Roman"/>
          <w:sz w:val="28"/>
          <w:szCs w:val="28"/>
        </w:rPr>
        <w:t>ознакомление с анализом изложения, с содержанием и структурой методики проведения изложения.</w:t>
      </w:r>
    </w:p>
    <w:p w:rsidR="00171656" w:rsidRPr="00E100A0" w:rsidRDefault="00171656" w:rsidP="00171656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>План</w:t>
      </w:r>
      <w:r w:rsidR="00B52108">
        <w:rPr>
          <w:rFonts w:ascii="Times New Roman" w:hAnsi="Times New Roman" w:cs="Times New Roman"/>
          <w:b/>
          <w:sz w:val="28"/>
          <w:szCs w:val="28"/>
        </w:rPr>
        <w:t>:</w:t>
      </w:r>
      <w:r w:rsidRPr="00E100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1656" w:rsidRPr="00E100A0" w:rsidRDefault="00171656" w:rsidP="00171656">
      <w:pPr>
        <w:pStyle w:val="a5"/>
        <w:spacing w:line="270" w:lineRule="atLeast"/>
        <w:ind w:left="-284"/>
        <w:rPr>
          <w:sz w:val="28"/>
          <w:szCs w:val="28"/>
        </w:rPr>
      </w:pPr>
      <w:r w:rsidRPr="00E100A0">
        <w:rPr>
          <w:sz w:val="28"/>
          <w:szCs w:val="28"/>
        </w:rPr>
        <w:t>1.  Методика проведения изложения.</w:t>
      </w:r>
    </w:p>
    <w:p w:rsidR="00171656" w:rsidRPr="00E100A0" w:rsidRDefault="00171656" w:rsidP="00171656">
      <w:pPr>
        <w:pStyle w:val="a5"/>
        <w:spacing w:line="270" w:lineRule="atLeast"/>
        <w:ind w:left="-284"/>
        <w:rPr>
          <w:sz w:val="28"/>
          <w:szCs w:val="28"/>
        </w:rPr>
      </w:pPr>
      <w:r w:rsidRPr="00E100A0">
        <w:rPr>
          <w:sz w:val="28"/>
          <w:szCs w:val="28"/>
        </w:rPr>
        <w:t>2. План анализа изложений</w:t>
      </w:r>
    </w:p>
    <w:p w:rsidR="00171656" w:rsidRPr="00E100A0" w:rsidRDefault="00171656" w:rsidP="00171656">
      <w:pPr>
        <w:ind w:left="-284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3.</w:t>
      </w:r>
      <w:r w:rsidR="00AA6630">
        <w:rPr>
          <w:rFonts w:ascii="Times New Roman" w:hAnsi="Times New Roman" w:cs="Times New Roman"/>
          <w:sz w:val="28"/>
          <w:szCs w:val="28"/>
        </w:rPr>
        <w:t xml:space="preserve"> </w:t>
      </w:r>
      <w:r w:rsidRPr="00E100A0">
        <w:rPr>
          <w:rFonts w:ascii="Times New Roman" w:hAnsi="Times New Roman" w:cs="Times New Roman"/>
          <w:sz w:val="28"/>
          <w:szCs w:val="28"/>
        </w:rPr>
        <w:t>Обучающий урок изложения в IV классе с целью формирования письменного пересказа повествовательного текста.</w:t>
      </w:r>
    </w:p>
    <w:p w:rsidR="00171656" w:rsidRPr="00E100A0" w:rsidRDefault="00171656" w:rsidP="00FC3637">
      <w:pPr>
        <w:ind w:left="-284" w:firstLine="992"/>
        <w:rPr>
          <w:rFonts w:ascii="Times New Roman" w:hAnsi="Times New Roman" w:cs="Times New Roman"/>
          <w:b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B52108">
        <w:rPr>
          <w:rFonts w:ascii="Times New Roman" w:hAnsi="Times New Roman" w:cs="Times New Roman"/>
          <w:b/>
          <w:sz w:val="28"/>
          <w:szCs w:val="28"/>
        </w:rPr>
        <w:t>:</w:t>
      </w:r>
    </w:p>
    <w:p w:rsidR="00171656" w:rsidRPr="00E100A0" w:rsidRDefault="00171656" w:rsidP="00FC3637">
      <w:pPr>
        <w:ind w:left="-284" w:firstLine="992"/>
        <w:rPr>
          <w:rFonts w:ascii="Times New Roman" w:hAnsi="Times New Roman" w:cs="Times New Roman"/>
          <w:b/>
          <w:sz w:val="28"/>
          <w:szCs w:val="28"/>
        </w:rPr>
      </w:pPr>
      <w:r w:rsidRPr="00FC3637">
        <w:rPr>
          <w:rFonts w:ascii="Times New Roman" w:hAnsi="Times New Roman" w:cs="Times New Roman"/>
          <w:sz w:val="28"/>
          <w:szCs w:val="28"/>
        </w:rPr>
        <w:t>1.  Методика</w:t>
      </w:r>
      <w:r w:rsidRPr="00E100A0">
        <w:rPr>
          <w:rFonts w:ascii="Times New Roman" w:hAnsi="Times New Roman" w:cs="Times New Roman"/>
          <w:sz w:val="28"/>
          <w:szCs w:val="28"/>
        </w:rPr>
        <w:t xml:space="preserve"> проведения изложения</w:t>
      </w:r>
    </w:p>
    <w:p w:rsidR="00171656" w:rsidRPr="00E100A0" w:rsidRDefault="00171656" w:rsidP="00FC3637">
      <w:pPr>
        <w:spacing w:line="360" w:lineRule="auto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Урок изложения требует тщательной подготовки учителя. Для изложения принципиально важно его название, так как в нем заложена основная мысль автора, но этого недостаточно. Другой важный вопрос — зачем написан этот текст? На уроке с учениками обсуждается не только основная мысль текста, но и коммуникативное намерение автора. Только приближаясь к авторскому замыслу, мы можем понять и объяснить употребление в тексте тех или иных слов и грамматических форм. Задача учителя — обсудить это; в таком случае ребенок запоминает авторские лексемы и грамматические формы, которые потом использует в своем письменном пересказе.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Предварительная беседа (мотивация и целеполагание). Ставится цель из позиции «адресата»: учитель читает текст будущего изложения, с учениками обсуждается тема (заголовок выписывается на доску: если он не совпадает с темой напрямую, выписываются варианты темы, определяемые в ходе обсуждения текста). Актуализируются знания учащихся по теме текста, обсуждаются незнакомые слова, уточняются понятия и термины, выясняется замысел автора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Составление плана текста, работа с черновиком. Ставится цель из позиции «адресата»: понять, что и как написал автор текста. Анализируются слова, термины, предложения, композиция: для небольших отрывков рассматривается структура ССЦ, для объемных — завязка, развитие события, кульминация и развязка. Определяется тема каждой структурной части, ее содержание, озаглавливается и записывается как план (на доске). Осмысливается коммуникативное намерение писателя: зачем эт</w:t>
      </w:r>
      <w:r w:rsidR="00FC3637">
        <w:rPr>
          <w:rFonts w:ascii="Times New Roman" w:hAnsi="Times New Roman" w:cs="Times New Roman"/>
          <w:sz w:val="28"/>
          <w:szCs w:val="28"/>
        </w:rPr>
        <w:t>о написано, ка</w:t>
      </w:r>
      <w:r w:rsidRPr="00E100A0">
        <w:rPr>
          <w:rFonts w:ascii="Times New Roman" w:hAnsi="Times New Roman" w:cs="Times New Roman"/>
          <w:sz w:val="28"/>
          <w:szCs w:val="28"/>
        </w:rPr>
        <w:t>кая идея заложена в данном отрывке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Проверка содержания, редактирование. Ставится цель из позиции «редактора»: повторное чтение авторского текста для сверки собственного текста ученика с оригиналом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Орфографи</w:t>
      </w:r>
      <w:r w:rsidR="00FC3637">
        <w:rPr>
          <w:rFonts w:ascii="Times New Roman" w:hAnsi="Times New Roman" w:cs="Times New Roman"/>
          <w:sz w:val="28"/>
          <w:szCs w:val="28"/>
        </w:rPr>
        <w:t xml:space="preserve">ческая и пунктуационная правка. </w:t>
      </w:r>
      <w:r w:rsidRPr="00E100A0">
        <w:rPr>
          <w:rFonts w:ascii="Times New Roman" w:hAnsi="Times New Roman" w:cs="Times New Roman"/>
          <w:sz w:val="28"/>
          <w:szCs w:val="28"/>
        </w:rPr>
        <w:t>Ставится цель из позиции «корректора»: повторное чтение авторского текста для проверки собственного текста учеником с цель</w:t>
      </w:r>
      <w:r w:rsidR="00FC3637">
        <w:rPr>
          <w:rFonts w:ascii="Times New Roman" w:hAnsi="Times New Roman" w:cs="Times New Roman"/>
          <w:sz w:val="28"/>
          <w:szCs w:val="28"/>
        </w:rPr>
        <w:t xml:space="preserve">ю поиска и исправления ошибок </w:t>
      </w:r>
      <w:proofErr w:type="gramStart"/>
      <w:r w:rsidR="00FC363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анализом изложения словах и знаков препинания в предложениях. Переписывание начисто.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FC36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100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анализа изложений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6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</w:t>
      </w:r>
      <w:r w:rsidRPr="00FC3637">
        <w:rPr>
          <w:rFonts w:ascii="Times New Roman" w:eastAsia="Times New Roman" w:hAnsi="Times New Roman" w:cs="Times New Roman"/>
          <w:sz w:val="28"/>
          <w:szCs w:val="28"/>
          <w:lang w:eastAsia="ru-RU"/>
        </w:rPr>
        <w:t> очень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важный в процессе обучения</w:t>
      </w:r>
      <w:r w:rsidR="00FC3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изложению вид работы. Проверяя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 учитель классифицирует их, учитывая: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1) точность передачи, последовательность содер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жания текста;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непоследовательность передачи содержания текста;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ошибки в построении предложений;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неправильное употребление слов;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5) наиболее грубые орфографические и пунктуационные ошибки.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Исправленные работы учитель приносит в класс. Не разда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вая учащимся их работ, он выписывает на доске или читает неудачно употребленные в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изложении слова и вместе с детьми устанавливает, почему данное слово следует считать неудач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ным, какое слово было бы лучше употребить вместо него. Затем разбираются неправильно написанные предложения, которые тоже подвергаются исправлению. Ошибки в нарушении после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довательности содержания исправляются так: учитель, читает одну или две-три работы, в которых имеются подобные недочеты, и вместе с учащимися устанавливает, какие эпизоды упущены, перемещены, неточно изложены, как следовало бы написать и т. д.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 как письменные работы так разобраны, учащие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получают свои тетради и правильно записывают слова и предложения, в которых допущены ошибки.</w:t>
      </w:r>
    </w:p>
    <w:p w:rsidR="00171656" w:rsidRPr="00E100A0" w:rsidRDefault="00171656" w:rsidP="00FC3637">
      <w:pPr>
        <w:shd w:val="clear" w:color="auto" w:fill="FEFEFE"/>
        <w:spacing w:before="300" w:after="300" w:line="360" w:lineRule="auto"/>
        <w:ind w:left="-284"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Возможен и другой вариант работы над исправлением изложений. Учитель раздает всем учащимся их работы. Затем дети отыскивают в своих работах ошибки (они отмечены учи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телем в тетрадях) и под руководством учителя исправляют их. Этот вид работы над ошибками</w:t>
      </w:r>
      <w:proofErr w:type="gramStart"/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изложении предполагает большую самостоятельность учащихся, чем первый. Учитель не может помочь всем сразу, и детям приходится ждать, когда учитель подойдет к каждому из них. Вот почему чаще всего в школах применяется первый из описанных видов организа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работы по исправлению детских изложений. При достаточ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подготовке учащихся возможен и второй вид организации работы над ошибками в изложении. Полезно в некоторых слу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чаях после разбора письменных работ дать задание — перера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ботать изложение, исправив в нем допущенные ошибки.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Примерные схемы анализа изложений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Количество учащихся, писавших работу.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5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учащихся, написавших без орфографических ошибок.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5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учащихся, правильно передавших содер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жание.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="0015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учащихся, допустивших ошибки в передаче содержания (исказили содержание, упустили важный момент, непоследовательно изложили текст, отступили от плана).</w:t>
      </w:r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151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речевых ошибок, допущенных в изложении (выписать конкретные типичные ошибки): а) общее количество учащихся, допустивших ошибки в построении предложений; грубое нарушение порядка слов (два-три примера); пропуск не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обходимого слова для передачи мысли (два-три примера); на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рушение границ между предложениями (примеры ошибок); на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рушение связи между словами (примеры); б) количество уча</w:t>
      </w: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щихся, допустивших ошибки в употреблении слов ' (два-три примера)</w:t>
      </w:r>
      <w:proofErr w:type="gramEnd"/>
    </w:p>
    <w:p w:rsidR="00171656" w:rsidRPr="00E100A0" w:rsidRDefault="00171656" w:rsidP="00151784">
      <w:pPr>
        <w:shd w:val="clear" w:color="auto" w:fill="FEFEFE"/>
        <w:spacing w:before="300" w:after="300" w:line="360" w:lineRule="auto"/>
        <w:ind w:left="-28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0A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имеет большое значение для развития речи учащихся, так как обогащает ее литературными формами и учит детей писать сочинения.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0A0">
        <w:rPr>
          <w:rFonts w:ascii="Times New Roman" w:hAnsi="Times New Roman" w:cs="Times New Roman"/>
          <w:b/>
          <w:sz w:val="28"/>
          <w:szCs w:val="28"/>
        </w:rPr>
        <w:t>3.</w:t>
      </w:r>
      <w:r w:rsidR="001517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00A0">
        <w:rPr>
          <w:rFonts w:ascii="Times New Roman" w:hAnsi="Times New Roman" w:cs="Times New Roman"/>
          <w:b/>
          <w:sz w:val="28"/>
          <w:szCs w:val="28"/>
        </w:rPr>
        <w:t>Обучающий урок изложения в IV классе с целью формирования письменного пересказа повествовательного текста.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Посмотрите на доску и прочитайте тему урока.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е н и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и.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Изложение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по отрывку из рассказа В.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Пескова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  «Лесополоса» (цикл научно-популярных статей «По странам и континентам»). Значит, будем писать изложение.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Давайте поставим цель на урок.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Учиться пересказывать в письменной форме то содержание, которое автор хотел довести до читателя.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А что мы имеем в виду под содержанием?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Это «о чем хотел рассказать автор?» и еще важно передать то впечатление, которое он хотел произвести своим рассказом.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У ч и т е л ь. Совершенно верно. Мы ведь давно уже знаем, что писатель не только передает какую-то информацию, но и хочет воздействовать на своего адресата, не правда ли?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Да, это называется коммуникативное намерение. Автор всегда рассказывает зачем-то, т.е. у него есть намерение через рассказ заставить читателя удивиться или что-нибудь сделать.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Отлично. Как будем действовать дальше?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Мы должны прочитать или прослушать текст, понять его, о чем он. Проанализировать, как автор подобрал слова, как построил предложения, чтобы его поняли. А потом пересказать, чтобы не пер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врать его мысль.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Молодцы. Тогда раздаю вам листочки с текстом и читаю его вслух, а вы следите.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(Учитель, раздав листки с текстом, читает.)</w:t>
      </w:r>
    </w:p>
    <w:p w:rsidR="00171656" w:rsidRPr="00E100A0" w:rsidRDefault="00171656" w:rsidP="00151784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На дорогу выскочил зверек. Было совсем темно: ни звезд, ни проблеска света, видимо, небо затянуло тучами. И из этой кромешной тьмы наш внезапно возникший бегун попал сразу в яркую полосу автомобильных фар! Он непроизвольно вытянулся всем тельцем и замер столбиком. Благодаря этому «параличу» мы сумели хорошо разглядеть мягкий пушок его шкурки, коротенький хвостик, длинные уши и разные лапы: длинные, непропорционально крупные задние и короткие передние конечности. Неправдоподобно круглый глаз, не мигая, косил в сторону источника света. Заяц застыл, и нам показалось, что мы изучаем его целую вечность. Пришлось на секунду выключить фары, чтобы маленький обитатель леса сдвинулся с места, а мы могли продолжить свой путь.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и т е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л ь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>. На какие мысли наводит автора этого отрывка встреча с зайцем? Как можно озаглавить этот отрывок? К какому типу и стилю можно отнести этот текст?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У ч е н и к и. Видимо, рассказчик куда-то ехал на машине, причем не один (на дорогу, яркую полосу автомобильных фар, выключить фары, мы могли продолжить свой путь), а тут неожиданное препятствие.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Что же его так удивило или поразило?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е н и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 xml:space="preserve"> и. Наверное, что зайца можно вот так близко рассмотреть. В лесу-то он убегает быстро, а тут застыл «в параличе». Здесь есть и описание, и повествование.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и т е л ь. Верно, в тексте угадывается стиль научно-популярного рассказа: есть что-то похожее на научное описание (у ч е н и к и: внешность зайца) и одновременно черты повествования, которые далеки от терминологии, определений и научных понятий (у ч е н и к и: нам показа- лось, непроизвольно вытянулся, яркая полоса автомобильных фар), синонимия, свойственная как жанрам художественных произведений (у ч е- н и к и: зверек, внезапно возникший бегун, заяц, маленький обитатель леса), так и научным текстам (у ч е н и к и: источник света, конечности), и другие средства языка, неявно выражающие эмоции рассказчика, — уменьшительно-ласкательные суффиксы (у ч е н и к и: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тельЦе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столбИКом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хвостИК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пушОК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шкурКа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коротЕНЬКий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100A0">
        <w:rPr>
          <w:rFonts w:ascii="Times New Roman" w:hAnsi="Times New Roman" w:cs="Times New Roman"/>
          <w:sz w:val="28"/>
          <w:szCs w:val="28"/>
        </w:rPr>
        <w:t>серЕНЬКий</w:t>
      </w:r>
      <w:proofErr w:type="spellEnd"/>
      <w:r w:rsidRPr="00E100A0">
        <w:rPr>
          <w:rFonts w:ascii="Times New Roman" w:hAnsi="Times New Roman" w:cs="Times New Roman"/>
          <w:sz w:val="28"/>
          <w:szCs w:val="28"/>
        </w:rPr>
        <w:t>), фразеологизмы, об- разные выражения и оценочные фразы (у ч е н и к и: кромешная тьма, за- мер столбиком, «паралич», целую вечность, неправдоподобно круглый глаз).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(Все эти ответы учеников записываются на одном из крыльев доски.)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Молодцы. Теперь давайте посмотрим, как построен этот отрывок. Что можно отнести к зачину?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к. Я думаю, что предложения «На дорогу выскочил зверек. Было совсем темно: ни звезд, ни проблеска света, видимо, небо затянуло тучами. И из этой кромешной тьмы наш внезапно возникший бегун попал сразу в яркую полосу автомобильных фар!»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У ч е н и к. Потому что здесь появляется главный герой этого отрывка, и как бы завязывается сюжет: было темно, однообразное движение по шоссе, и вдруг неожиданность — какая-то помеха на пути.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к. Да. А развязка в том, что, чтобы ехать дальше, «пришлось на секунду выключить фары, чтобы маленький обитатель леса сдвинулся с места, а мы могли продолжить свой путь». Значит, это концовка, да?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Вполне доказательно. Что же остается в срединной части?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Описание зайца: «Он непроизвольно вытянулся всем тельцем и замер столбиком. Благодаря этому “параличу” мы сумели хорошо разглядеть мягкий пушок его шкурки, коротенький хвостик, длинные уши и разные лапы: длинные, непропорционально крупные задние и короткие передние конечности. Неправдоподобно круглый глаз, не мигая, косил в сторону источника света. Заяц застыл, и нам показалось, что мы изучаем его целую вечность».</w:t>
      </w:r>
    </w:p>
    <w:p w:rsidR="00171656" w:rsidRPr="00E100A0" w:rsidRDefault="00171656" w:rsidP="00151784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Похоже, что у автора тоже был своего рода «паралич» от неожиданности. Даже испуг — ведь чуть не задавили живое существо! Ой, тут ведь испуг и у зайца, и у путешественников. Вот как интересно!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 xml:space="preserve">У ч и т е </w:t>
      </w:r>
      <w:proofErr w:type="gramStart"/>
      <w:r w:rsidRPr="00E100A0">
        <w:rPr>
          <w:rFonts w:ascii="Times New Roman" w:hAnsi="Times New Roman" w:cs="Times New Roman"/>
          <w:sz w:val="28"/>
          <w:szCs w:val="28"/>
        </w:rPr>
        <w:t>л ь</w:t>
      </w:r>
      <w:proofErr w:type="gramEnd"/>
      <w:r w:rsidRPr="00E100A0">
        <w:rPr>
          <w:rFonts w:ascii="Times New Roman" w:hAnsi="Times New Roman" w:cs="Times New Roman"/>
          <w:sz w:val="28"/>
          <w:szCs w:val="28"/>
        </w:rPr>
        <w:t>. Замечательно. В чем же идея этого отрывка? Как озаглавим текст?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Выскочивший заяц. Неожиданная встреча. Помеха в пути.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Испуг на дороге.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Чтобы выбрать более точное название, давайте озаглавим каждую часть нашего изложения.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(После обсуждения разных вариантов на другом крыле доски записывается план: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1.</w:t>
      </w:r>
      <w:r w:rsidRPr="00E100A0">
        <w:rPr>
          <w:rFonts w:ascii="Times New Roman" w:hAnsi="Times New Roman" w:cs="Times New Roman"/>
          <w:sz w:val="28"/>
          <w:szCs w:val="28"/>
        </w:rPr>
        <w:tab/>
        <w:t>Неожиданная помеха.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2.</w:t>
      </w:r>
      <w:r w:rsidRPr="00E100A0">
        <w:rPr>
          <w:rFonts w:ascii="Times New Roman" w:hAnsi="Times New Roman" w:cs="Times New Roman"/>
          <w:sz w:val="28"/>
          <w:szCs w:val="28"/>
        </w:rPr>
        <w:tab/>
        <w:t>Испуганный заяц.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3.</w:t>
      </w:r>
      <w:r w:rsidRPr="00E100A0">
        <w:rPr>
          <w:rFonts w:ascii="Times New Roman" w:hAnsi="Times New Roman" w:cs="Times New Roman"/>
          <w:sz w:val="28"/>
          <w:szCs w:val="28"/>
        </w:rPr>
        <w:tab/>
        <w:t>Благополучная развязка.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lastRenderedPageBreak/>
        <w:t>Ученики сдают тексты и получают листки для черновика.)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Теперь мы запишем свое изложение на черновике.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Приступайте. Если возникнут вопросы, не мешайте друг другу, а поднимите руку — я подойду, отвечу.</w:t>
      </w:r>
    </w:p>
    <w:p w:rsidR="00171656" w:rsidRPr="00E100A0" w:rsidRDefault="00171656" w:rsidP="00FC3637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е н и к и. Можно переписывать на чистовик?</w:t>
      </w:r>
    </w:p>
    <w:p w:rsidR="00171656" w:rsidRPr="00E100A0" w:rsidRDefault="00171656" w:rsidP="00151784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100A0">
        <w:rPr>
          <w:rFonts w:ascii="Times New Roman" w:hAnsi="Times New Roman" w:cs="Times New Roman"/>
          <w:sz w:val="28"/>
          <w:szCs w:val="28"/>
        </w:rPr>
        <w:t>У ч и т е л ь. Кто проверил свой черновик, переписывайте. И не забудьте проверить потом еще раз, перед тем как сдать мне.</w:t>
      </w:r>
    </w:p>
    <w:p w:rsidR="00171656" w:rsidRPr="00E100A0" w:rsidRDefault="00171656" w:rsidP="00B52108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171656" w:rsidRPr="0044491F" w:rsidRDefault="00151784" w:rsidP="00B52108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171656" w:rsidRPr="0044491F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171656" w:rsidRPr="0044491F">
        <w:rPr>
          <w:rFonts w:ascii="Times New Roman" w:hAnsi="Times New Roman" w:cs="Times New Roman"/>
          <w:b/>
          <w:sz w:val="28"/>
          <w:szCs w:val="28"/>
        </w:rPr>
        <w:t>:</w:t>
      </w:r>
    </w:p>
    <w:p w:rsidR="00171656" w:rsidRPr="0044491F" w:rsidRDefault="00171656" w:rsidP="00B52108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4491F">
        <w:rPr>
          <w:rFonts w:ascii="Times New Roman" w:hAnsi="Times New Roman" w:cs="Times New Roman"/>
          <w:sz w:val="28"/>
          <w:szCs w:val="28"/>
        </w:rPr>
        <w:t xml:space="preserve"> Е.С. Антонова, С.В. Боброва. «Методика преподавания русского языка (начальные классы)» Издательство «Академия» 2017</w:t>
      </w:r>
      <w:r w:rsidR="0044491F">
        <w:rPr>
          <w:rFonts w:ascii="Times New Roman" w:hAnsi="Times New Roman" w:cs="Times New Roman"/>
          <w:sz w:val="28"/>
          <w:szCs w:val="28"/>
        </w:rPr>
        <w:t xml:space="preserve"> </w:t>
      </w:r>
      <w:r w:rsidRPr="0044491F">
        <w:rPr>
          <w:rFonts w:ascii="Times New Roman" w:hAnsi="Times New Roman" w:cs="Times New Roman"/>
          <w:sz w:val="28"/>
          <w:szCs w:val="28"/>
        </w:rPr>
        <w:t>г.</w:t>
      </w:r>
    </w:p>
    <w:p w:rsidR="00171656" w:rsidRPr="00E100A0" w:rsidRDefault="00171656" w:rsidP="00B52108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1656" w:rsidRPr="00E100A0" w:rsidRDefault="00171656" w:rsidP="00B52108">
      <w:pPr>
        <w:ind w:left="-284"/>
        <w:jc w:val="both"/>
        <w:rPr>
          <w:rFonts w:ascii="Times New Roman" w:hAnsi="Times New Roman" w:cs="Times New Roman"/>
          <w:b/>
        </w:rPr>
      </w:pPr>
    </w:p>
    <w:p w:rsidR="00C92A7C" w:rsidRPr="00171656" w:rsidRDefault="00C92A7C" w:rsidP="00B52108">
      <w:pPr>
        <w:jc w:val="both"/>
      </w:pPr>
    </w:p>
    <w:sectPr w:rsidR="00C92A7C" w:rsidRPr="00171656" w:rsidSect="004D500A">
      <w:pgSz w:w="11906" w:h="16838"/>
      <w:pgMar w:top="851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064"/>
    <w:multiLevelType w:val="multilevel"/>
    <w:tmpl w:val="1388B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E425E"/>
    <w:multiLevelType w:val="multilevel"/>
    <w:tmpl w:val="C71C3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53AA0"/>
    <w:multiLevelType w:val="multilevel"/>
    <w:tmpl w:val="B750E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486EEF"/>
    <w:multiLevelType w:val="multilevel"/>
    <w:tmpl w:val="3B405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6F37E3"/>
    <w:multiLevelType w:val="multilevel"/>
    <w:tmpl w:val="71FC2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375BF3"/>
    <w:multiLevelType w:val="multilevel"/>
    <w:tmpl w:val="60A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4153B54"/>
    <w:multiLevelType w:val="multilevel"/>
    <w:tmpl w:val="82069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9B539D"/>
    <w:multiLevelType w:val="multilevel"/>
    <w:tmpl w:val="F216C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7773"/>
    <w:rsid w:val="00075F39"/>
    <w:rsid w:val="000F4269"/>
    <w:rsid w:val="00151784"/>
    <w:rsid w:val="00171656"/>
    <w:rsid w:val="00267BF1"/>
    <w:rsid w:val="002F73AA"/>
    <w:rsid w:val="0044491F"/>
    <w:rsid w:val="004D500A"/>
    <w:rsid w:val="0058534F"/>
    <w:rsid w:val="008518FD"/>
    <w:rsid w:val="0097514A"/>
    <w:rsid w:val="009E2E97"/>
    <w:rsid w:val="00AA6630"/>
    <w:rsid w:val="00B52108"/>
    <w:rsid w:val="00C372FE"/>
    <w:rsid w:val="00C52519"/>
    <w:rsid w:val="00C92A7C"/>
    <w:rsid w:val="00D71028"/>
    <w:rsid w:val="00E23D37"/>
    <w:rsid w:val="00EC6D45"/>
    <w:rsid w:val="00F87773"/>
    <w:rsid w:val="00FC3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56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F877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877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F8777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77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877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877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style6">
    <w:name w:val="style6"/>
    <w:basedOn w:val="a0"/>
    <w:rsid w:val="00F87773"/>
  </w:style>
  <w:style w:type="character" w:styleId="a3">
    <w:name w:val="Strong"/>
    <w:basedOn w:val="a0"/>
    <w:uiPriority w:val="22"/>
    <w:qFormat/>
    <w:rsid w:val="00F87773"/>
    <w:rPr>
      <w:b/>
      <w:bCs/>
    </w:rPr>
  </w:style>
  <w:style w:type="paragraph" w:customStyle="1" w:styleId="style7">
    <w:name w:val="style7"/>
    <w:basedOn w:val="a"/>
    <w:rsid w:val="00F8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8777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8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71">
    <w:name w:val="style71"/>
    <w:basedOn w:val="a0"/>
    <w:rsid w:val="00F87773"/>
  </w:style>
  <w:style w:type="table" w:styleId="a6">
    <w:name w:val="Table Grid"/>
    <w:basedOn w:val="a1"/>
    <w:uiPriority w:val="39"/>
    <w:rsid w:val="00EC6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C6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6D4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12</cp:revision>
  <cp:lastPrinted>2020-10-04T17:47:00Z</cp:lastPrinted>
  <dcterms:created xsi:type="dcterms:W3CDTF">2020-12-08T16:43:00Z</dcterms:created>
  <dcterms:modified xsi:type="dcterms:W3CDTF">2020-12-15T18:57:00Z</dcterms:modified>
</cp:coreProperties>
</file>